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BF" w:rsidRPr="00D41A33" w:rsidRDefault="009F7CCB" w:rsidP="009D32BF">
      <w:pPr>
        <w:jc w:val="center"/>
      </w:pPr>
      <w:r>
        <w:rPr>
          <w:b/>
        </w:rPr>
        <w:t xml:space="preserve">1.kursa </w:t>
      </w:r>
      <w:bookmarkStart w:id="0" w:name="_GoBack"/>
      <w:bookmarkEnd w:id="0"/>
      <w:r w:rsidR="009D32BF">
        <w:rPr>
          <w:b/>
        </w:rPr>
        <w:t xml:space="preserve">  Ģ</w:t>
      </w:r>
      <w:r w:rsidR="009D32BF" w:rsidRPr="00D41A33">
        <w:rPr>
          <w:b/>
        </w:rPr>
        <w:t>eogrāfijas maģistra studiju programmas studiju plāns</w:t>
      </w:r>
      <w:r w:rsidR="009D32BF">
        <w:rPr>
          <w:b/>
        </w:rPr>
        <w:t xml:space="preserve"> 2017./2018.akad.g. 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6"/>
        <w:gridCol w:w="3322"/>
        <w:gridCol w:w="989"/>
        <w:gridCol w:w="1553"/>
        <w:gridCol w:w="848"/>
        <w:gridCol w:w="849"/>
        <w:gridCol w:w="848"/>
        <w:gridCol w:w="849"/>
      </w:tblGrid>
      <w:tr w:rsidR="009D32BF" w:rsidRPr="005D312B" w:rsidTr="00E34419">
        <w:tc>
          <w:tcPr>
            <w:tcW w:w="4286" w:type="dxa"/>
            <w:vMerge w:val="restart"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Kursa nosaukums</w:t>
            </w:r>
          </w:p>
        </w:tc>
        <w:tc>
          <w:tcPr>
            <w:tcW w:w="3322" w:type="dxa"/>
            <w:vMerge w:val="restart"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Mācībspēka vārds, uzvārds</w:t>
            </w:r>
          </w:p>
        </w:tc>
        <w:tc>
          <w:tcPr>
            <w:tcW w:w="989" w:type="dxa"/>
            <w:vMerge w:val="restart"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Apjoms kredīt-punktos</w:t>
            </w:r>
          </w:p>
        </w:tc>
        <w:tc>
          <w:tcPr>
            <w:tcW w:w="1553" w:type="dxa"/>
            <w:vMerge w:val="restart"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Pārbaudes veids</w:t>
            </w:r>
          </w:p>
        </w:tc>
        <w:tc>
          <w:tcPr>
            <w:tcW w:w="3394" w:type="dxa"/>
            <w:gridSpan w:val="4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Plānojums</w:t>
            </w:r>
          </w:p>
        </w:tc>
      </w:tr>
      <w:tr w:rsidR="009D32BF" w:rsidRPr="005D312B" w:rsidTr="00E34419">
        <w:tc>
          <w:tcPr>
            <w:tcW w:w="4286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3322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1553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1697" w:type="dxa"/>
            <w:gridSpan w:val="2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1.kurss</w:t>
            </w:r>
          </w:p>
        </w:tc>
        <w:tc>
          <w:tcPr>
            <w:tcW w:w="1697" w:type="dxa"/>
            <w:gridSpan w:val="2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2. kurss</w:t>
            </w:r>
          </w:p>
        </w:tc>
      </w:tr>
      <w:tr w:rsidR="009D32BF" w:rsidRPr="005D312B" w:rsidTr="00E34419">
        <w:tc>
          <w:tcPr>
            <w:tcW w:w="4286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3322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1553" w:type="dxa"/>
            <w:vMerge/>
            <w:shd w:val="clear" w:color="auto" w:fill="DBE5F1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848" w:type="dxa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1.sem.</w:t>
            </w:r>
          </w:p>
        </w:tc>
        <w:tc>
          <w:tcPr>
            <w:tcW w:w="849" w:type="dxa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2.sem.</w:t>
            </w:r>
          </w:p>
        </w:tc>
        <w:tc>
          <w:tcPr>
            <w:tcW w:w="848" w:type="dxa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3.sem.</w:t>
            </w:r>
          </w:p>
        </w:tc>
        <w:tc>
          <w:tcPr>
            <w:tcW w:w="849" w:type="dxa"/>
            <w:shd w:val="clear" w:color="auto" w:fill="DBE5F1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4.sem.</w:t>
            </w: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9D32BF" w:rsidP="00E34419">
            <w:pPr>
              <w:spacing w:after="0"/>
              <w:rPr>
                <w:b/>
              </w:rPr>
            </w:pPr>
            <w:r w:rsidRPr="005D312B">
              <w:rPr>
                <w:b/>
                <w:sz w:val="22"/>
              </w:rPr>
              <w:t>A daļa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44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10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10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20</w:t>
            </w: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Ģeog5088 Ievads  maģistratūras studijās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>Agrita Briede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Ģeog5076 Ģeogrāfiskās domas attīstība un teorijas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Anita Zariņa, Oļģerts </w:t>
            </w:r>
            <w:proofErr w:type="spellStart"/>
            <w:r w:rsidRPr="005D312B">
              <w:rPr>
                <w:iCs/>
                <w:sz w:val="22"/>
              </w:rPr>
              <w:t>Nikodemus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Ģeog5083 Pētnieciskās metodes mūsdienu ģeogrāfijā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Juris Paiders, Aivars </w:t>
            </w:r>
            <w:proofErr w:type="spellStart"/>
            <w:r w:rsidRPr="005D312B">
              <w:rPr>
                <w:iCs/>
                <w:sz w:val="22"/>
              </w:rPr>
              <w:t>Markots</w:t>
            </w:r>
            <w:proofErr w:type="spellEnd"/>
            <w:r w:rsidRPr="005D312B">
              <w:rPr>
                <w:iCs/>
                <w:sz w:val="22"/>
              </w:rPr>
              <w:t xml:space="preserve">, Māris </w:t>
            </w:r>
            <w:proofErr w:type="spellStart"/>
            <w:r w:rsidRPr="005D312B">
              <w:rPr>
                <w:iCs/>
                <w:sz w:val="22"/>
              </w:rPr>
              <w:t>Nartišs</w:t>
            </w:r>
            <w:proofErr w:type="spellEnd"/>
            <w:r w:rsidRPr="005D312B">
              <w:rPr>
                <w:iCs/>
                <w:sz w:val="22"/>
              </w:rPr>
              <w:t>, Anita Zariņa, Solvita Rūsiņa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Ģeog5087</w:t>
            </w:r>
            <w:r w:rsidRPr="005D312B">
              <w:rPr>
                <w:color w:val="000000"/>
                <w:sz w:val="22"/>
              </w:rPr>
              <w:t xml:space="preserve"> Ainavu ekoloģija: teorija un prakses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bCs/>
                <w:sz w:val="22"/>
              </w:rPr>
              <w:t xml:space="preserve">Oļģerts </w:t>
            </w:r>
            <w:proofErr w:type="spellStart"/>
            <w:r w:rsidRPr="005D312B">
              <w:rPr>
                <w:bCs/>
                <w:sz w:val="22"/>
              </w:rPr>
              <w:t>Nikodemus</w:t>
            </w:r>
            <w:proofErr w:type="spellEnd"/>
            <w:r w:rsidRPr="005D312B">
              <w:rPr>
                <w:bCs/>
                <w:sz w:val="22"/>
              </w:rPr>
              <w:t xml:space="preserve">, Anita Zariņa, Māris </w:t>
            </w:r>
            <w:proofErr w:type="spellStart"/>
            <w:r w:rsidRPr="005D312B">
              <w:rPr>
                <w:bCs/>
                <w:sz w:val="22"/>
              </w:rPr>
              <w:t>Nartišs</w:t>
            </w:r>
            <w:proofErr w:type="spellEnd"/>
            <w:r w:rsidRPr="005D312B">
              <w:rPr>
                <w:sz w:val="22"/>
              </w:rPr>
              <w:t xml:space="preserve"> 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Ģeog5012 Globalizācija un attīstība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 xml:space="preserve">Zaiga </w:t>
            </w:r>
            <w:proofErr w:type="spellStart"/>
            <w:r w:rsidRPr="005D312B">
              <w:rPr>
                <w:sz w:val="22"/>
              </w:rPr>
              <w:t>Krišjāne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3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3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Ģeog5082 Lauka kurss reģionālajā ģeogrāfijā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 xml:space="preserve">Zaiga </w:t>
            </w:r>
            <w:proofErr w:type="spellStart"/>
            <w:r w:rsidRPr="005D312B">
              <w:rPr>
                <w:sz w:val="22"/>
              </w:rPr>
              <w:t>Krišjāne</w:t>
            </w:r>
            <w:proofErr w:type="spellEnd"/>
            <w:r w:rsidRPr="005D312B">
              <w:rPr>
                <w:sz w:val="22"/>
              </w:rPr>
              <w:t>, Ivars Strautnieks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3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3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>Ģeog5086 Maģistra darba projekts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 xml:space="preserve">Agrita Briede, maģistra darba vadītāji 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 xml:space="preserve">Aizstāvēšana 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 xml:space="preserve">Ģeog6002 </w:t>
            </w:r>
            <w:r w:rsidRPr="005D312B">
              <w:rPr>
                <w:color w:val="000000"/>
                <w:sz w:val="22"/>
              </w:rPr>
              <w:t>Maģistra darbs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Maģistra darba vadītāji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20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Aizstāvēšana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20</w:t>
            </w: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b/>
                <w:sz w:val="22"/>
              </w:rPr>
              <w:t>B daļa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b/>
                <w:sz w:val="22"/>
              </w:rPr>
              <w:t>36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10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10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16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0</w:t>
            </w: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color w:val="000000"/>
                <w:sz w:val="22"/>
              </w:rPr>
              <w:t xml:space="preserve">Ģeog5084 </w:t>
            </w:r>
            <w:r w:rsidRPr="005D312B">
              <w:rPr>
                <w:bCs/>
                <w:iCs/>
                <w:color w:val="000000"/>
                <w:sz w:val="22"/>
              </w:rPr>
              <w:t>Zemes virsas sistēmas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Māris </w:t>
            </w:r>
            <w:proofErr w:type="spellStart"/>
            <w:r w:rsidRPr="005D312B">
              <w:rPr>
                <w:iCs/>
                <w:sz w:val="22"/>
              </w:rPr>
              <w:t>Nartišs</w:t>
            </w:r>
            <w:proofErr w:type="spellEnd"/>
            <w:r w:rsidRPr="005D312B">
              <w:rPr>
                <w:iCs/>
                <w:sz w:val="22"/>
              </w:rPr>
              <w:t xml:space="preserve">, Aivars </w:t>
            </w:r>
            <w:proofErr w:type="spellStart"/>
            <w:r w:rsidRPr="005D312B">
              <w:rPr>
                <w:iCs/>
                <w:sz w:val="22"/>
              </w:rPr>
              <w:t>Markots</w:t>
            </w:r>
            <w:proofErr w:type="spellEnd"/>
            <w:r w:rsidRPr="005D312B">
              <w:rPr>
                <w:iCs/>
                <w:sz w:val="22"/>
              </w:rPr>
              <w:t xml:space="preserve">, Agnis </w:t>
            </w:r>
            <w:proofErr w:type="spellStart"/>
            <w:r w:rsidRPr="005D312B">
              <w:rPr>
                <w:iCs/>
                <w:sz w:val="22"/>
              </w:rPr>
              <w:t>Rečs</w:t>
            </w:r>
            <w:proofErr w:type="spellEnd"/>
            <w:r w:rsidRPr="005D312B">
              <w:rPr>
                <w:iCs/>
                <w:sz w:val="22"/>
              </w:rPr>
              <w:t xml:space="preserve">, Raimonds </w:t>
            </w:r>
            <w:proofErr w:type="spellStart"/>
            <w:r w:rsidRPr="005D312B">
              <w:rPr>
                <w:iCs/>
                <w:sz w:val="22"/>
              </w:rPr>
              <w:t>Kasparinskis</w:t>
            </w:r>
            <w:proofErr w:type="spellEnd"/>
            <w:r w:rsidRPr="005D312B">
              <w:rPr>
                <w:iCs/>
                <w:sz w:val="22"/>
              </w:rPr>
              <w:t xml:space="preserve">, Kristaps Lamsters </w:t>
            </w:r>
            <w:r w:rsidRPr="005D312B">
              <w:rPr>
                <w:sz w:val="22"/>
              </w:rPr>
              <w:t xml:space="preserve"> 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rPr>
                <w:b/>
              </w:rPr>
            </w:pPr>
            <w:r w:rsidRPr="005D312B">
              <w:rPr>
                <w:sz w:val="22"/>
              </w:rPr>
              <w:t xml:space="preserve">Ģeog5105 Vides </w:t>
            </w:r>
            <w:proofErr w:type="spellStart"/>
            <w:r w:rsidRPr="005D312B">
              <w:rPr>
                <w:sz w:val="22"/>
              </w:rPr>
              <w:t>ģeomorfoloģija</w:t>
            </w:r>
            <w:proofErr w:type="spellEnd"/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Vitālijs Zelčs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 xml:space="preserve">Ģeog5080 </w:t>
            </w:r>
            <w:r w:rsidRPr="005D312B">
              <w:rPr>
                <w:bCs/>
                <w:iCs/>
                <w:color w:val="000000"/>
                <w:sz w:val="22"/>
              </w:rPr>
              <w:t>Ģeogrāfiskā mobilitāte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bCs/>
                <w:iCs/>
                <w:sz w:val="22"/>
              </w:rPr>
              <w:t xml:space="preserve">Zaiga </w:t>
            </w:r>
            <w:proofErr w:type="spellStart"/>
            <w:r w:rsidRPr="005D312B">
              <w:rPr>
                <w:bCs/>
                <w:iCs/>
                <w:sz w:val="22"/>
              </w:rPr>
              <w:t>Krišjāne</w:t>
            </w:r>
            <w:proofErr w:type="spellEnd"/>
            <w:r w:rsidRPr="005D312B">
              <w:rPr>
                <w:bCs/>
                <w:iCs/>
                <w:sz w:val="22"/>
              </w:rPr>
              <w:t xml:space="preserve">, Ineta </w:t>
            </w:r>
            <w:proofErr w:type="spellStart"/>
            <w:r w:rsidRPr="005D312B">
              <w:rPr>
                <w:bCs/>
                <w:iCs/>
                <w:sz w:val="22"/>
              </w:rPr>
              <w:t>Grīne</w:t>
            </w:r>
            <w:proofErr w:type="spellEnd"/>
            <w:r w:rsidRPr="005D312B">
              <w:rPr>
                <w:bCs/>
                <w:iCs/>
                <w:sz w:val="22"/>
              </w:rPr>
              <w:t>, Elīna Apsīte-</w:t>
            </w:r>
            <w:proofErr w:type="spellStart"/>
            <w:r w:rsidRPr="005D312B">
              <w:rPr>
                <w:bCs/>
                <w:iCs/>
                <w:sz w:val="22"/>
              </w:rPr>
              <w:t>Beriņa</w:t>
            </w:r>
            <w:proofErr w:type="spellEnd"/>
            <w:r w:rsidRPr="005D312B">
              <w:rPr>
                <w:bCs/>
                <w:iCs/>
                <w:sz w:val="22"/>
              </w:rPr>
              <w:t>, Māris Bērziņš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 xml:space="preserve">Ģeog5029 </w:t>
            </w:r>
            <w:r w:rsidRPr="0095114D">
              <w:rPr>
                <w:rStyle w:val="Izteiksmgs"/>
                <w:b w:val="0"/>
                <w:sz w:val="22"/>
              </w:rPr>
              <w:t>Pilsētu ģeogrāfija un attīstība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bCs/>
                <w:sz w:val="22"/>
              </w:rPr>
              <w:t xml:space="preserve">Zaiga </w:t>
            </w:r>
            <w:proofErr w:type="spellStart"/>
            <w:r w:rsidRPr="005D312B">
              <w:rPr>
                <w:bCs/>
                <w:sz w:val="22"/>
              </w:rPr>
              <w:t>Krišjāne</w:t>
            </w:r>
            <w:proofErr w:type="spellEnd"/>
            <w:r w:rsidRPr="005D312B">
              <w:rPr>
                <w:bCs/>
                <w:sz w:val="22"/>
              </w:rPr>
              <w:t>, Māris Bērziņš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 xml:space="preserve">Ģeog5077 </w:t>
            </w:r>
            <w:r w:rsidRPr="005D312B">
              <w:rPr>
                <w:bCs/>
                <w:iCs/>
                <w:color w:val="000000"/>
                <w:sz w:val="22"/>
              </w:rPr>
              <w:t xml:space="preserve">Globālās pārmaiņas un adaptācija: </w:t>
            </w:r>
            <w:proofErr w:type="spellStart"/>
            <w:r w:rsidRPr="005D312B">
              <w:rPr>
                <w:bCs/>
                <w:iCs/>
                <w:color w:val="000000"/>
                <w:sz w:val="22"/>
              </w:rPr>
              <w:t>hidroklimatiskie</w:t>
            </w:r>
            <w:proofErr w:type="spellEnd"/>
            <w:r w:rsidRPr="005D312B">
              <w:rPr>
                <w:bCs/>
                <w:iCs/>
                <w:color w:val="000000"/>
                <w:sz w:val="22"/>
              </w:rPr>
              <w:t xml:space="preserve"> un </w:t>
            </w:r>
            <w:proofErr w:type="spellStart"/>
            <w:r w:rsidRPr="005D312B">
              <w:rPr>
                <w:bCs/>
                <w:iCs/>
                <w:color w:val="000000"/>
                <w:sz w:val="22"/>
              </w:rPr>
              <w:t>bioģeogrāfiskie</w:t>
            </w:r>
            <w:proofErr w:type="spellEnd"/>
            <w:r w:rsidRPr="005D312B">
              <w:rPr>
                <w:bCs/>
                <w:iCs/>
                <w:color w:val="000000"/>
                <w:sz w:val="22"/>
              </w:rPr>
              <w:t xml:space="preserve"> procesi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Solvita Rūsiņa, Agrita Briede, Elga Apsīte,  Laimdota Kalniņa, Gunta Kalvāne, Olga </w:t>
            </w:r>
            <w:proofErr w:type="spellStart"/>
            <w:r w:rsidRPr="005D312B">
              <w:rPr>
                <w:iCs/>
                <w:sz w:val="22"/>
              </w:rPr>
              <w:t>Ritenberga</w:t>
            </w:r>
            <w:proofErr w:type="spellEnd"/>
            <w:r w:rsidRPr="005D312B">
              <w:rPr>
                <w:iCs/>
                <w:sz w:val="22"/>
              </w:rPr>
              <w:t xml:space="preserve">,  Māris Kļaviņš, Aija Dēliņa, Māris </w:t>
            </w:r>
            <w:proofErr w:type="spellStart"/>
            <w:r w:rsidRPr="005D312B">
              <w:rPr>
                <w:iCs/>
                <w:sz w:val="22"/>
              </w:rPr>
              <w:t>Nartišs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EC7DA4" w:rsidP="00E34419">
            <w:pPr>
              <w:spacing w:after="0"/>
              <w:jc w:val="left"/>
            </w:pPr>
            <w:r>
              <w:rPr>
                <w:sz w:val="22"/>
              </w:rPr>
              <w:lastRenderedPageBreak/>
              <w:t>Ģeog1037</w:t>
            </w:r>
            <w:r w:rsidR="009D32BF" w:rsidRPr="005D312B">
              <w:rPr>
                <w:sz w:val="22"/>
              </w:rPr>
              <w:t xml:space="preserve"> </w:t>
            </w:r>
            <w:r w:rsidR="009D32BF" w:rsidRPr="005D312B">
              <w:rPr>
                <w:bCs/>
                <w:sz w:val="22"/>
              </w:rPr>
              <w:t>Meža ainavas un pārvaldība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 xml:space="preserve">Solvita Rūsiņa,  Aivars </w:t>
            </w:r>
            <w:proofErr w:type="spellStart"/>
            <w:r w:rsidRPr="005D312B">
              <w:rPr>
                <w:sz w:val="22"/>
              </w:rPr>
              <w:t>Markots</w:t>
            </w:r>
            <w:proofErr w:type="spellEnd"/>
            <w:r w:rsidRPr="005D312B">
              <w:rPr>
                <w:sz w:val="22"/>
              </w:rPr>
              <w:t xml:space="preserve">, Oļģerts </w:t>
            </w:r>
            <w:proofErr w:type="spellStart"/>
            <w:r w:rsidRPr="005D312B">
              <w:rPr>
                <w:sz w:val="22"/>
              </w:rPr>
              <w:t>Nikodemus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2816CE">
              <w:rPr>
                <w:rStyle w:val="Izteiksmgs"/>
                <w:b w:val="0"/>
                <w:sz w:val="22"/>
              </w:rPr>
              <w:t>Ģeog5081</w:t>
            </w:r>
            <w:r w:rsidRPr="005D312B">
              <w:rPr>
                <w:rStyle w:val="Izteiksmgs"/>
                <w:sz w:val="22"/>
              </w:rPr>
              <w:t xml:space="preserve"> </w:t>
            </w:r>
            <w:r w:rsidRPr="005D312B">
              <w:rPr>
                <w:bCs/>
                <w:iCs/>
                <w:color w:val="000000"/>
                <w:sz w:val="22"/>
              </w:rPr>
              <w:t>Teritoriālās sistēmas un reģioni</w:t>
            </w:r>
            <w:r w:rsidRPr="005D312B">
              <w:rPr>
                <w:bCs/>
                <w:iCs/>
                <w:color w:val="FF0000"/>
                <w:sz w:val="22"/>
              </w:rPr>
              <w:t xml:space="preserve"> </w:t>
            </w:r>
            <w:r w:rsidRPr="005D312B">
              <w:rPr>
                <w:bCs/>
                <w:iCs/>
                <w:color w:val="2E74B5"/>
                <w:sz w:val="22"/>
              </w:rPr>
              <w:t xml:space="preserve"> 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Zaiga </w:t>
            </w:r>
            <w:proofErr w:type="spellStart"/>
            <w:r w:rsidRPr="005D312B">
              <w:rPr>
                <w:iCs/>
                <w:sz w:val="22"/>
              </w:rPr>
              <w:t>Krišjāne</w:t>
            </w:r>
            <w:proofErr w:type="spellEnd"/>
            <w:r w:rsidRPr="005D312B">
              <w:rPr>
                <w:iCs/>
                <w:sz w:val="22"/>
              </w:rPr>
              <w:t xml:space="preserve">, Māris Bērziņš, Juris Paiders, </w:t>
            </w:r>
            <w:r w:rsidRPr="005D312B">
              <w:rPr>
                <w:bCs/>
                <w:sz w:val="22"/>
              </w:rPr>
              <w:t xml:space="preserve"> Elīna Apsīte-</w:t>
            </w:r>
            <w:proofErr w:type="spellStart"/>
            <w:r w:rsidRPr="005D312B">
              <w:rPr>
                <w:bCs/>
                <w:sz w:val="22"/>
              </w:rPr>
              <w:t>Beriņa</w:t>
            </w:r>
            <w:proofErr w:type="spellEnd"/>
            <w:r w:rsidRPr="005D312B">
              <w:rPr>
                <w:bCs/>
                <w:sz w:val="22"/>
              </w:rPr>
              <w:t xml:space="preserve">, Ineta </w:t>
            </w:r>
            <w:proofErr w:type="spellStart"/>
            <w:r w:rsidRPr="005D312B">
              <w:rPr>
                <w:bCs/>
                <w:sz w:val="22"/>
              </w:rPr>
              <w:t>Grīne</w:t>
            </w:r>
            <w:proofErr w:type="spellEnd"/>
            <w:r w:rsidRPr="005D312B">
              <w:rPr>
                <w:bCs/>
                <w:sz w:val="22"/>
              </w:rPr>
              <w:t xml:space="preserve">, </w:t>
            </w:r>
            <w:proofErr w:type="spellStart"/>
            <w:r w:rsidRPr="005D312B">
              <w:rPr>
                <w:bCs/>
                <w:sz w:val="22"/>
              </w:rPr>
              <w:t>Guido</w:t>
            </w:r>
            <w:proofErr w:type="spellEnd"/>
            <w:r w:rsidRPr="005D312B">
              <w:rPr>
                <w:bCs/>
                <w:sz w:val="22"/>
              </w:rPr>
              <w:t xml:space="preserve"> </w:t>
            </w:r>
            <w:proofErr w:type="spellStart"/>
            <w:r w:rsidRPr="005D312B">
              <w:rPr>
                <w:bCs/>
                <w:sz w:val="22"/>
              </w:rPr>
              <w:t>Sechi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6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>Ģeog5085 Telpa sociālās teorijās un praksēs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>Anita Zariņa, Pēteris Šķiņķis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  <w:rPr>
                <w:b/>
              </w:rPr>
            </w:pPr>
            <w:r w:rsidRPr="005D312B">
              <w:rPr>
                <w:b/>
                <w:bCs/>
                <w:iCs/>
                <w:sz w:val="22"/>
              </w:rPr>
              <w:t xml:space="preserve">3.semestris- Nosacīti brīvā izvēle 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>Ģeog5053 Lietišķās studijas ģeogrāfijā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Agrita Briede, lietišķo studiju vadītāji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Aizstāvēšana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rPr>
          <w:trHeight w:val="567"/>
        </w:trPr>
        <w:tc>
          <w:tcPr>
            <w:tcW w:w="4286" w:type="dxa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bCs/>
                <w:iCs/>
                <w:sz w:val="22"/>
              </w:rPr>
              <w:t xml:space="preserve">Ģeog5089  </w:t>
            </w:r>
            <w:r w:rsidRPr="005D312B">
              <w:rPr>
                <w:sz w:val="22"/>
              </w:rPr>
              <w:t>Lietišķais pētījuma projekts ģeogrāfijā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Pēteris Šķiņķis, Anita Zariņa, Māris </w:t>
            </w:r>
            <w:proofErr w:type="spellStart"/>
            <w:r w:rsidRPr="005D312B">
              <w:rPr>
                <w:iCs/>
                <w:sz w:val="22"/>
              </w:rPr>
              <w:t>Nartišs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Aizstāvēšana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9D32BF" w:rsidP="00E34419">
            <w:pPr>
              <w:spacing w:after="0"/>
              <w:jc w:val="left"/>
              <w:rPr>
                <w:b/>
              </w:rPr>
            </w:pPr>
            <w:r w:rsidRPr="005D312B">
              <w:rPr>
                <w:b/>
                <w:bCs/>
                <w:iCs/>
                <w:sz w:val="22"/>
              </w:rPr>
              <w:t>3.semestris- Brīvās izvēles kursi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12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B23EEF" w:rsidP="00E34419">
            <w:pPr>
              <w:spacing w:after="0"/>
              <w:jc w:val="left"/>
              <w:rPr>
                <w:bCs/>
                <w:iCs/>
                <w:color w:val="FF0000"/>
              </w:rPr>
            </w:pPr>
            <w:r>
              <w:rPr>
                <w:bCs/>
                <w:iCs/>
                <w:sz w:val="22"/>
              </w:rPr>
              <w:t>SDSK1128</w:t>
            </w:r>
            <w:r w:rsidR="009D32BF" w:rsidRPr="005D312B">
              <w:rPr>
                <w:bCs/>
                <w:iCs/>
                <w:sz w:val="22"/>
              </w:rPr>
              <w:t xml:space="preserve"> Cilvēka un vides </w:t>
            </w:r>
            <w:proofErr w:type="spellStart"/>
            <w:r w:rsidR="009D32BF" w:rsidRPr="005D312B">
              <w:rPr>
                <w:bCs/>
                <w:iCs/>
                <w:sz w:val="22"/>
              </w:rPr>
              <w:t>mijattiecības</w:t>
            </w:r>
            <w:proofErr w:type="spellEnd"/>
            <w:r w:rsidR="009D32BF" w:rsidRPr="005D312B">
              <w:rPr>
                <w:bCs/>
                <w:iCs/>
                <w:sz w:val="22"/>
              </w:rPr>
              <w:t xml:space="preserve"> teorijā un praksē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>Anita Zariņa, Kristīne Āboliņa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9D32BF" w:rsidP="00E34419">
            <w:pPr>
              <w:spacing w:after="0"/>
              <w:jc w:val="left"/>
              <w:rPr>
                <w:bCs/>
                <w:iCs/>
                <w:color w:val="FF0000"/>
              </w:rPr>
            </w:pPr>
            <w:r w:rsidRPr="005D312B">
              <w:rPr>
                <w:sz w:val="22"/>
              </w:rPr>
              <w:t>Ģeog5041 Loģistika un transporta ģeogrāfija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Juris Paiders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 xml:space="preserve">Ģeog5047 Kvartāra </w:t>
            </w:r>
            <w:proofErr w:type="spellStart"/>
            <w:r w:rsidRPr="005D312B">
              <w:rPr>
                <w:sz w:val="22"/>
              </w:rPr>
              <w:t>paleoģeogrāfija</w:t>
            </w:r>
            <w:proofErr w:type="spellEnd"/>
            <w:r w:rsidRPr="005D312B">
              <w:rPr>
                <w:sz w:val="22"/>
              </w:rPr>
              <w:t xml:space="preserve"> un paleoekoloģija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Laimdota Kalniņa, Ivars Strautnieks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>VidZ5039 Dabas un vides procesu modelēšana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Iveta Šteinberga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</w:pPr>
            <w:r w:rsidRPr="005D312B">
              <w:rPr>
                <w:sz w:val="22"/>
              </w:rPr>
              <w:t>VidZ6038 Vides plānošana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iCs/>
                <w:sz w:val="22"/>
              </w:rPr>
              <w:t xml:space="preserve">Oļģerts </w:t>
            </w:r>
            <w:proofErr w:type="spellStart"/>
            <w:r w:rsidRPr="005D312B">
              <w:rPr>
                <w:iCs/>
                <w:sz w:val="22"/>
              </w:rPr>
              <w:t>Nikodemus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  <w:rPr>
                <w:b/>
              </w:rPr>
            </w:pPr>
            <w:r w:rsidRPr="005D312B">
              <w:rPr>
                <w:bCs/>
                <w:sz w:val="22"/>
              </w:rPr>
              <w:t>VadZ5151</w:t>
            </w:r>
            <w:r w:rsidRPr="005D312B">
              <w:rPr>
                <w:b/>
                <w:bCs/>
                <w:sz w:val="22"/>
              </w:rPr>
              <w:t xml:space="preserve"> </w:t>
            </w:r>
            <w:proofErr w:type="spellStart"/>
            <w:r w:rsidRPr="002816CE">
              <w:rPr>
                <w:rStyle w:val="Izteiksmgs"/>
                <w:b w:val="0"/>
                <w:color w:val="000000"/>
                <w:sz w:val="22"/>
              </w:rPr>
              <w:t>Stratēgiskā</w:t>
            </w:r>
            <w:proofErr w:type="spellEnd"/>
            <w:r w:rsidRPr="002816CE">
              <w:rPr>
                <w:rStyle w:val="Izteiksmgs"/>
                <w:b w:val="0"/>
                <w:color w:val="000000"/>
                <w:sz w:val="22"/>
              </w:rPr>
              <w:t xml:space="preserve"> vadīšana un projekti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color w:val="000000"/>
                <w:sz w:val="22"/>
              </w:rPr>
              <w:t xml:space="preserve">Edgars </w:t>
            </w:r>
            <w:proofErr w:type="spellStart"/>
            <w:r w:rsidRPr="005D312B">
              <w:rPr>
                <w:color w:val="000000"/>
                <w:sz w:val="22"/>
              </w:rPr>
              <w:t>Pudzis</w:t>
            </w:r>
            <w:proofErr w:type="spellEnd"/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rPr>
          <w:trHeight w:val="332"/>
        </w:trPr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  <w:rPr>
                <w:bCs/>
              </w:rPr>
            </w:pPr>
            <w:r w:rsidRPr="005D312B">
              <w:rPr>
                <w:sz w:val="22"/>
              </w:rPr>
              <w:t>Ģeol5021 Mūsdienu ģeoloģiskie procesi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  <w:rPr>
                <w:color w:val="000000"/>
              </w:rPr>
            </w:pPr>
            <w:r w:rsidRPr="005D312B">
              <w:rPr>
                <w:sz w:val="22"/>
              </w:rPr>
              <w:t xml:space="preserve">Māris </w:t>
            </w:r>
            <w:proofErr w:type="spellStart"/>
            <w:r w:rsidRPr="005D312B">
              <w:rPr>
                <w:sz w:val="22"/>
              </w:rPr>
              <w:t>Krievāns</w:t>
            </w:r>
            <w:proofErr w:type="spellEnd"/>
            <w:r w:rsidRPr="005D312B">
              <w:rPr>
                <w:sz w:val="22"/>
              </w:rPr>
              <w:t xml:space="preserve"> </w:t>
            </w: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</w:pPr>
            <w:r w:rsidRPr="005D312B">
              <w:rPr>
                <w:sz w:val="22"/>
              </w:rPr>
              <w:t>Eksāmens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</w:pPr>
            <w:r w:rsidRPr="005D312B">
              <w:rPr>
                <w:sz w:val="22"/>
              </w:rPr>
              <w:t>4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</w:pPr>
          </w:p>
        </w:tc>
      </w:tr>
      <w:tr w:rsidR="009D32BF" w:rsidRPr="005D312B" w:rsidTr="00E34419">
        <w:trPr>
          <w:trHeight w:val="175"/>
        </w:trPr>
        <w:tc>
          <w:tcPr>
            <w:tcW w:w="4286" w:type="dxa"/>
            <w:vAlign w:val="center"/>
          </w:tcPr>
          <w:p w:rsidR="009D32BF" w:rsidRPr="005D312B" w:rsidRDefault="009D32BF" w:rsidP="00E34419">
            <w:pPr>
              <w:spacing w:after="0"/>
              <w:jc w:val="left"/>
              <w:rPr>
                <w:color w:val="000000"/>
              </w:rPr>
            </w:pPr>
            <w:r w:rsidRPr="005D312B">
              <w:rPr>
                <w:b/>
                <w:sz w:val="22"/>
              </w:rPr>
              <w:t>Kredītpunkti kopā</w:t>
            </w:r>
          </w:p>
        </w:tc>
        <w:tc>
          <w:tcPr>
            <w:tcW w:w="3322" w:type="dxa"/>
          </w:tcPr>
          <w:p w:rsidR="009D32BF" w:rsidRPr="005D312B" w:rsidRDefault="009D32BF" w:rsidP="00E34419">
            <w:pPr>
              <w:spacing w:after="0"/>
            </w:pPr>
          </w:p>
        </w:tc>
        <w:tc>
          <w:tcPr>
            <w:tcW w:w="98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80</w:t>
            </w:r>
          </w:p>
        </w:tc>
        <w:tc>
          <w:tcPr>
            <w:tcW w:w="1553" w:type="dxa"/>
          </w:tcPr>
          <w:p w:rsidR="009D32BF" w:rsidRPr="005D312B" w:rsidRDefault="009D32BF" w:rsidP="00E34419">
            <w:pPr>
              <w:spacing w:after="0"/>
              <w:rPr>
                <w:b/>
              </w:rPr>
            </w:pP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20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20</w:t>
            </w:r>
          </w:p>
        </w:tc>
        <w:tc>
          <w:tcPr>
            <w:tcW w:w="848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20</w:t>
            </w:r>
          </w:p>
        </w:tc>
        <w:tc>
          <w:tcPr>
            <w:tcW w:w="849" w:type="dxa"/>
          </w:tcPr>
          <w:p w:rsidR="009D32BF" w:rsidRPr="005D312B" w:rsidRDefault="009D32BF" w:rsidP="00E34419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  <w:sz w:val="22"/>
              </w:rPr>
              <w:t>20</w:t>
            </w:r>
          </w:p>
        </w:tc>
      </w:tr>
    </w:tbl>
    <w:p w:rsidR="009D32BF" w:rsidRDefault="009D32BF" w:rsidP="009D32BF">
      <w:pPr>
        <w:pStyle w:val="Virsraksts3"/>
        <w:rPr>
          <w:lang w:eastAsia="lv-LV"/>
        </w:rPr>
      </w:pPr>
    </w:p>
    <w:p w:rsidR="009D32BF" w:rsidRDefault="009D32BF" w:rsidP="009D32BF">
      <w:pPr>
        <w:rPr>
          <w:lang w:eastAsia="lv-LV"/>
        </w:rPr>
      </w:pPr>
    </w:p>
    <w:sectPr w:rsidR="009D32BF" w:rsidSect="009D32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BF"/>
    <w:rsid w:val="00081A2E"/>
    <w:rsid w:val="002816CE"/>
    <w:rsid w:val="00426F33"/>
    <w:rsid w:val="00941DEF"/>
    <w:rsid w:val="0095114D"/>
    <w:rsid w:val="009D32BF"/>
    <w:rsid w:val="009F7CCB"/>
    <w:rsid w:val="00AD52EF"/>
    <w:rsid w:val="00B23EEF"/>
    <w:rsid w:val="00E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988A-26BA-426A-A2C7-0596765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32BF"/>
    <w:pPr>
      <w:spacing w:after="20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2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9D32BF"/>
    <w:pPr>
      <w:keepNext/>
      <w:keepLines/>
      <w:spacing w:before="120" w:after="120"/>
      <w:outlineLvl w:val="2"/>
    </w:pPr>
    <w:rPr>
      <w:rFonts w:eastAsia="Times New Roman"/>
      <w:b/>
      <w:bCs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rsid w:val="009D32BF"/>
    <w:rPr>
      <w:rFonts w:ascii="Times New Roman" w:eastAsia="Times New Roman" w:hAnsi="Times New Roman" w:cs="Times New Roman"/>
      <w:b/>
      <w:bCs/>
      <w:sz w:val="26"/>
      <w:lang w:val="lv-LV"/>
    </w:rPr>
  </w:style>
  <w:style w:type="character" w:styleId="Izteiksmgs">
    <w:name w:val="Strong"/>
    <w:uiPriority w:val="99"/>
    <w:qFormat/>
    <w:rsid w:val="009D32BF"/>
    <w:rPr>
      <w:rFonts w:cs="Times New Roman"/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26F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8</cp:revision>
  <dcterms:created xsi:type="dcterms:W3CDTF">2016-11-24T10:08:00Z</dcterms:created>
  <dcterms:modified xsi:type="dcterms:W3CDTF">2017-06-19T05:44:00Z</dcterms:modified>
</cp:coreProperties>
</file>